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A41E1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80"/>
      </w:tblGrid>
      <w:tr w:rsidR="00833A88" w:rsidRPr="00833A88" w:rsidTr="00833A88">
        <w:trPr>
          <w:tblCellSpacing w:w="15" w:type="dxa"/>
        </w:trPr>
        <w:tc>
          <w:tcPr>
            <w:tcW w:w="0" w:type="auto"/>
            <w:shd w:val="clear" w:color="auto" w:fill="A41E1C"/>
            <w:vAlign w:val="center"/>
            <w:hideMark/>
          </w:tcPr>
          <w:p w:rsidR="00833A88" w:rsidRPr="00833A88" w:rsidRDefault="00833A88" w:rsidP="00833A88">
            <w:pPr>
              <w:spacing w:after="0" w:line="480" w:lineRule="auto"/>
              <w:ind w:right="975"/>
              <w:jc w:val="center"/>
              <w:outlineLvl w:val="3"/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</w:rPr>
            </w:pPr>
            <w:r w:rsidRPr="00833A88"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</w:rPr>
              <w:t>PRAVILNIK</w:t>
            </w:r>
          </w:p>
          <w:p w:rsidR="00833A88" w:rsidRPr="00833A88" w:rsidRDefault="00833A88" w:rsidP="00833A88">
            <w:pPr>
              <w:spacing w:after="0" w:line="240" w:lineRule="auto"/>
              <w:ind w:right="975"/>
              <w:jc w:val="center"/>
              <w:outlineLvl w:val="3"/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</w:rPr>
            </w:pPr>
            <w:r w:rsidRPr="00833A88"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</w:rPr>
              <w:t xml:space="preserve">O OPŠTINSKOM SAVETU RODITELJA </w:t>
            </w:r>
          </w:p>
          <w:p w:rsidR="00833A88" w:rsidRPr="00833A88" w:rsidRDefault="00833A88" w:rsidP="00833A88">
            <w:pPr>
              <w:shd w:val="clear" w:color="auto" w:fill="00000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</w:rPr>
            </w:pPr>
            <w:r w:rsidRPr="00833A88"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</w:rPr>
              <w:t>("Sl. glasnik RS", br. 72/2018)</w:t>
            </w:r>
          </w:p>
        </w:tc>
      </w:tr>
    </w:tbl>
    <w:p w:rsidR="00833A88" w:rsidRPr="00833A88" w:rsidRDefault="00833A88" w:rsidP="00833A8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0" w:name="str_1"/>
      <w:bookmarkEnd w:id="0"/>
      <w:r w:rsidRPr="00833A88">
        <w:rPr>
          <w:rFonts w:ascii="Arial" w:eastAsia="Times New Roman" w:hAnsi="Arial" w:cs="Arial"/>
          <w:b/>
          <w:bCs/>
          <w:sz w:val="24"/>
          <w:szCs w:val="24"/>
        </w:rPr>
        <w:t xml:space="preserve">Predmet pravilnika </w:t>
      </w:r>
    </w:p>
    <w:p w:rsidR="00833A88" w:rsidRPr="00833A88" w:rsidRDefault="00833A88" w:rsidP="00833A88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1" w:name="clan_1"/>
      <w:bookmarkEnd w:id="1"/>
      <w:r w:rsidRPr="00833A88">
        <w:rPr>
          <w:rFonts w:ascii="Arial" w:eastAsia="Times New Roman" w:hAnsi="Arial" w:cs="Arial"/>
          <w:b/>
          <w:bCs/>
          <w:sz w:val="24"/>
          <w:szCs w:val="24"/>
        </w:rPr>
        <w:t xml:space="preserve">Član 1 </w:t>
      </w:r>
    </w:p>
    <w:p w:rsidR="00833A88" w:rsidRPr="00833A88" w:rsidRDefault="00833A88" w:rsidP="00833A88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833A88">
        <w:rPr>
          <w:rFonts w:ascii="Arial" w:eastAsia="Times New Roman" w:hAnsi="Arial" w:cs="Arial"/>
        </w:rPr>
        <w:t xml:space="preserve">Ovim pravilnikom propisuju se bliži uslovi u vezi načina rada opštinskog saveta roditelja koji se odnose na osnivanje, sastav, izbor i dužinu mandata članova, saradnju sa drugim organima i način rada (u daljem tekstu: Opštinski savet). </w:t>
      </w:r>
    </w:p>
    <w:p w:rsidR="00833A88" w:rsidRPr="00833A88" w:rsidRDefault="00833A88" w:rsidP="00833A88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2" w:name="clan_2"/>
      <w:bookmarkEnd w:id="2"/>
      <w:r w:rsidRPr="00833A88">
        <w:rPr>
          <w:rFonts w:ascii="Arial" w:eastAsia="Times New Roman" w:hAnsi="Arial" w:cs="Arial"/>
          <w:b/>
          <w:bCs/>
          <w:sz w:val="24"/>
          <w:szCs w:val="24"/>
        </w:rPr>
        <w:t xml:space="preserve">Član 2 </w:t>
      </w:r>
    </w:p>
    <w:p w:rsidR="00833A88" w:rsidRPr="00833A88" w:rsidRDefault="00833A88" w:rsidP="00833A88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833A88">
        <w:rPr>
          <w:rFonts w:ascii="Arial" w:eastAsia="Times New Roman" w:hAnsi="Arial" w:cs="Arial"/>
        </w:rPr>
        <w:t xml:space="preserve">Savet roditelja svake vaspitno-obrazovne i obrazovno-vaspitne ustanove (u daljem tekstu: ustanova) koja ima sedište na teritoriji jedinice lokalne samouprave odnosno području gradske opštine (u daljem tekstu: opština) predlaže svog predstavnika i njegovog zamenika za Opštinski savet. </w:t>
      </w:r>
    </w:p>
    <w:p w:rsidR="00833A88" w:rsidRPr="00833A88" w:rsidRDefault="00833A88" w:rsidP="00833A88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833A88">
        <w:rPr>
          <w:rFonts w:ascii="Arial" w:eastAsia="Times New Roman" w:hAnsi="Arial" w:cs="Arial"/>
        </w:rPr>
        <w:t xml:space="preserve">Ukoliko na teritoriji opštine ima više od 20 ustanova obrazovanja i vaspitanja, Opštinski savet može da se organizuje po nivoima obrazovanja, i to: </w:t>
      </w:r>
    </w:p>
    <w:p w:rsidR="00833A88" w:rsidRPr="00833A88" w:rsidRDefault="00833A88" w:rsidP="00833A88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833A88">
        <w:rPr>
          <w:rFonts w:ascii="Arial" w:eastAsia="Times New Roman" w:hAnsi="Arial" w:cs="Arial"/>
        </w:rPr>
        <w:t xml:space="preserve">1) Opštinski savet roditelja predškolskih ustanova; </w:t>
      </w:r>
    </w:p>
    <w:p w:rsidR="00833A88" w:rsidRPr="00833A88" w:rsidRDefault="00833A88" w:rsidP="00833A88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833A88">
        <w:rPr>
          <w:rFonts w:ascii="Arial" w:eastAsia="Times New Roman" w:hAnsi="Arial" w:cs="Arial"/>
        </w:rPr>
        <w:t xml:space="preserve">2) Opštinski savet roditelja osnovnih škola; </w:t>
      </w:r>
    </w:p>
    <w:p w:rsidR="00833A88" w:rsidRPr="00833A88" w:rsidRDefault="00833A88" w:rsidP="00833A88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833A88">
        <w:rPr>
          <w:rFonts w:ascii="Arial" w:eastAsia="Times New Roman" w:hAnsi="Arial" w:cs="Arial"/>
        </w:rPr>
        <w:t xml:space="preserve">3) Opštinski savet roditelja srednjih škola. </w:t>
      </w:r>
    </w:p>
    <w:p w:rsidR="00833A88" w:rsidRPr="00833A88" w:rsidRDefault="00833A88" w:rsidP="00833A8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3" w:name="str_2"/>
      <w:bookmarkEnd w:id="3"/>
      <w:r w:rsidRPr="00833A88">
        <w:rPr>
          <w:rFonts w:ascii="Arial" w:eastAsia="Times New Roman" w:hAnsi="Arial" w:cs="Arial"/>
          <w:b/>
          <w:bCs/>
          <w:sz w:val="24"/>
          <w:szCs w:val="24"/>
        </w:rPr>
        <w:t xml:space="preserve">Imenovanje i dužina mandata članova Opštinskog saveta </w:t>
      </w:r>
    </w:p>
    <w:p w:rsidR="00833A88" w:rsidRPr="00833A88" w:rsidRDefault="00833A88" w:rsidP="00833A88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4" w:name="clan_3"/>
      <w:bookmarkEnd w:id="4"/>
      <w:r w:rsidRPr="00833A88">
        <w:rPr>
          <w:rFonts w:ascii="Arial" w:eastAsia="Times New Roman" w:hAnsi="Arial" w:cs="Arial"/>
          <w:b/>
          <w:bCs/>
          <w:sz w:val="24"/>
          <w:szCs w:val="24"/>
        </w:rPr>
        <w:t xml:space="preserve">Član 3 </w:t>
      </w:r>
    </w:p>
    <w:p w:rsidR="00833A88" w:rsidRPr="00833A88" w:rsidRDefault="00833A88" w:rsidP="00833A88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833A88">
        <w:rPr>
          <w:rFonts w:ascii="Arial" w:eastAsia="Times New Roman" w:hAnsi="Arial" w:cs="Arial"/>
        </w:rPr>
        <w:t xml:space="preserve">Predstavnika roditelja i njegovog zamenika u Opštinskom savetu, savet roditelja ustanove predlaže svake radne, odnosno školske godine, u roku od 15 dana od dana imenovanja članova saveta roditelja u ustanovi, a najkasnije do prvog oktobra tekuće radne, odnosno školske godine. </w:t>
      </w:r>
    </w:p>
    <w:p w:rsidR="00833A88" w:rsidRPr="00833A88" w:rsidRDefault="00833A88" w:rsidP="00833A88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833A88">
        <w:rPr>
          <w:rFonts w:ascii="Arial" w:eastAsia="Times New Roman" w:hAnsi="Arial" w:cs="Arial"/>
        </w:rPr>
        <w:t xml:space="preserve">Savet roditelja ustanove predlog iz stava 1. ovog člana dostavlja direktoru ustanove, koji o tome donosi odluku. </w:t>
      </w:r>
    </w:p>
    <w:p w:rsidR="00833A88" w:rsidRPr="00833A88" w:rsidRDefault="00833A88" w:rsidP="00833A88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833A88">
        <w:rPr>
          <w:rFonts w:ascii="Arial" w:eastAsia="Times New Roman" w:hAnsi="Arial" w:cs="Arial"/>
        </w:rPr>
        <w:t xml:space="preserve">Odluku iz stava 2. ovog člana direktor dostavlja skupštini opštine. </w:t>
      </w:r>
    </w:p>
    <w:p w:rsidR="00833A88" w:rsidRPr="00833A88" w:rsidRDefault="00833A88" w:rsidP="00833A88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833A88">
        <w:rPr>
          <w:rFonts w:ascii="Arial" w:eastAsia="Times New Roman" w:hAnsi="Arial" w:cs="Arial"/>
        </w:rPr>
        <w:t xml:space="preserve">Skupština nadležne opštine u roku od 15 dana od dana prijema odluke iz stava 2. ovog člana, imenuje članove Opštinskog saveta. </w:t>
      </w:r>
    </w:p>
    <w:p w:rsidR="00833A88" w:rsidRPr="00833A88" w:rsidRDefault="00833A88" w:rsidP="00833A88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833A88">
        <w:rPr>
          <w:rFonts w:ascii="Arial" w:eastAsia="Times New Roman" w:hAnsi="Arial" w:cs="Arial"/>
        </w:rPr>
        <w:lastRenderedPageBreak/>
        <w:t xml:space="preserve">Opštinski savet ima predsednika i zamenika predsednika, koje biraju članovi većinom glasova od ukupnog broja članova Opštinskog saveta. </w:t>
      </w:r>
    </w:p>
    <w:p w:rsidR="00833A88" w:rsidRPr="00833A88" w:rsidRDefault="00833A88" w:rsidP="00833A88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833A88">
        <w:rPr>
          <w:rFonts w:ascii="Arial" w:eastAsia="Times New Roman" w:hAnsi="Arial" w:cs="Arial"/>
        </w:rPr>
        <w:t xml:space="preserve">Predsednik, zamenik predsednika i članovi Opštinskog saveta poslove iz svoje nadležnosti obavljaju bez naknade. </w:t>
      </w:r>
    </w:p>
    <w:p w:rsidR="00833A88" w:rsidRPr="00833A88" w:rsidRDefault="00833A88" w:rsidP="00833A8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5" w:name="str_3"/>
      <w:bookmarkEnd w:id="5"/>
      <w:r w:rsidRPr="00833A88">
        <w:rPr>
          <w:rFonts w:ascii="Arial" w:eastAsia="Times New Roman" w:hAnsi="Arial" w:cs="Arial"/>
          <w:b/>
          <w:bCs/>
          <w:sz w:val="24"/>
          <w:szCs w:val="24"/>
        </w:rPr>
        <w:t xml:space="preserve">Prestanak mandata člana Opštinskog saveta </w:t>
      </w:r>
    </w:p>
    <w:p w:rsidR="00833A88" w:rsidRPr="00833A88" w:rsidRDefault="00833A88" w:rsidP="00833A88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6" w:name="clan_4"/>
      <w:bookmarkEnd w:id="6"/>
      <w:r w:rsidRPr="00833A88">
        <w:rPr>
          <w:rFonts w:ascii="Arial" w:eastAsia="Times New Roman" w:hAnsi="Arial" w:cs="Arial"/>
          <w:b/>
          <w:bCs/>
          <w:sz w:val="24"/>
          <w:szCs w:val="24"/>
        </w:rPr>
        <w:t xml:space="preserve">Član 4 </w:t>
      </w:r>
    </w:p>
    <w:p w:rsidR="00833A88" w:rsidRPr="00833A88" w:rsidRDefault="00833A88" w:rsidP="00833A88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833A88">
        <w:rPr>
          <w:rFonts w:ascii="Arial" w:eastAsia="Times New Roman" w:hAnsi="Arial" w:cs="Arial"/>
        </w:rPr>
        <w:t xml:space="preserve">Mandat člana Opštinskog saveta prestaje: </w:t>
      </w:r>
    </w:p>
    <w:p w:rsidR="00833A88" w:rsidRPr="00833A88" w:rsidRDefault="00833A88" w:rsidP="00833A88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833A88">
        <w:rPr>
          <w:rFonts w:ascii="Arial" w:eastAsia="Times New Roman" w:hAnsi="Arial" w:cs="Arial"/>
        </w:rPr>
        <w:t xml:space="preserve">1) istekom mandata; </w:t>
      </w:r>
    </w:p>
    <w:p w:rsidR="00833A88" w:rsidRPr="00833A88" w:rsidRDefault="00833A88" w:rsidP="00833A88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833A88">
        <w:rPr>
          <w:rFonts w:ascii="Arial" w:eastAsia="Times New Roman" w:hAnsi="Arial" w:cs="Arial"/>
        </w:rPr>
        <w:t xml:space="preserve">2) na lični zahtev; </w:t>
      </w:r>
    </w:p>
    <w:p w:rsidR="00833A88" w:rsidRPr="00833A88" w:rsidRDefault="00833A88" w:rsidP="00833A88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833A88">
        <w:rPr>
          <w:rFonts w:ascii="Arial" w:eastAsia="Times New Roman" w:hAnsi="Arial" w:cs="Arial"/>
        </w:rPr>
        <w:t xml:space="preserve">3) odlukom saveta roditelja; </w:t>
      </w:r>
    </w:p>
    <w:p w:rsidR="00833A88" w:rsidRPr="00833A88" w:rsidRDefault="00833A88" w:rsidP="00833A88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833A88">
        <w:rPr>
          <w:rFonts w:ascii="Arial" w:eastAsia="Times New Roman" w:hAnsi="Arial" w:cs="Arial"/>
        </w:rPr>
        <w:t xml:space="preserve">4) ukidanjem ustanove koja ga je izabrala; </w:t>
      </w:r>
    </w:p>
    <w:p w:rsidR="00833A88" w:rsidRPr="00833A88" w:rsidRDefault="00833A88" w:rsidP="00833A88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833A88">
        <w:rPr>
          <w:rFonts w:ascii="Arial" w:eastAsia="Times New Roman" w:hAnsi="Arial" w:cs="Arial"/>
        </w:rPr>
        <w:t xml:space="preserve">5) ako njegovo dete više ne pohađa ustanovu koja ga je izabrala. </w:t>
      </w:r>
    </w:p>
    <w:p w:rsidR="00833A88" w:rsidRPr="00833A88" w:rsidRDefault="00833A88" w:rsidP="00833A8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7" w:name="str_4"/>
      <w:bookmarkEnd w:id="7"/>
      <w:r w:rsidRPr="00833A88">
        <w:rPr>
          <w:rFonts w:ascii="Arial" w:eastAsia="Times New Roman" w:hAnsi="Arial" w:cs="Arial"/>
          <w:b/>
          <w:bCs/>
          <w:sz w:val="24"/>
          <w:szCs w:val="24"/>
        </w:rPr>
        <w:t xml:space="preserve">Izveštaj o radu </w:t>
      </w:r>
    </w:p>
    <w:p w:rsidR="00833A88" w:rsidRPr="00833A88" w:rsidRDefault="00833A88" w:rsidP="00833A88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8" w:name="clan_5"/>
      <w:bookmarkEnd w:id="8"/>
      <w:r w:rsidRPr="00833A88">
        <w:rPr>
          <w:rFonts w:ascii="Arial" w:eastAsia="Times New Roman" w:hAnsi="Arial" w:cs="Arial"/>
          <w:b/>
          <w:bCs/>
          <w:sz w:val="24"/>
          <w:szCs w:val="24"/>
        </w:rPr>
        <w:t xml:space="preserve">Član 5 </w:t>
      </w:r>
    </w:p>
    <w:p w:rsidR="00833A88" w:rsidRPr="00833A88" w:rsidRDefault="00833A88" w:rsidP="00833A88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833A88">
        <w:rPr>
          <w:rFonts w:ascii="Arial" w:eastAsia="Times New Roman" w:hAnsi="Arial" w:cs="Arial"/>
        </w:rPr>
        <w:t xml:space="preserve">Opštinski savet sačinjava polugodišnji izveštaj o svom radu i dostavlja ga ustanovama za koje je taj Opštinski savet imenovan i skupštini opštine. </w:t>
      </w:r>
    </w:p>
    <w:p w:rsidR="00833A88" w:rsidRPr="00833A88" w:rsidRDefault="00833A88" w:rsidP="00833A88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833A88">
        <w:rPr>
          <w:rFonts w:ascii="Arial" w:eastAsia="Times New Roman" w:hAnsi="Arial" w:cs="Arial"/>
        </w:rPr>
        <w:t xml:space="preserve">Opštinski savet izveštaj o svom radu dostavlja i češće na zahtev ustanove iz stava 1. ovog člana odnosno skupštine opštine. </w:t>
      </w:r>
    </w:p>
    <w:p w:rsidR="00833A88" w:rsidRPr="00833A88" w:rsidRDefault="00833A88" w:rsidP="00833A8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9" w:name="str_5"/>
      <w:bookmarkEnd w:id="9"/>
      <w:r w:rsidRPr="00833A88">
        <w:rPr>
          <w:rFonts w:ascii="Arial" w:eastAsia="Times New Roman" w:hAnsi="Arial" w:cs="Arial"/>
          <w:b/>
          <w:bCs/>
          <w:sz w:val="24"/>
          <w:szCs w:val="24"/>
        </w:rPr>
        <w:t xml:space="preserve">Način rada </w:t>
      </w:r>
    </w:p>
    <w:p w:rsidR="00833A88" w:rsidRPr="00833A88" w:rsidRDefault="00833A88" w:rsidP="00833A88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10" w:name="clan_6"/>
      <w:bookmarkEnd w:id="10"/>
      <w:r w:rsidRPr="00833A88">
        <w:rPr>
          <w:rFonts w:ascii="Arial" w:eastAsia="Times New Roman" w:hAnsi="Arial" w:cs="Arial"/>
          <w:b/>
          <w:bCs/>
          <w:sz w:val="24"/>
          <w:szCs w:val="24"/>
        </w:rPr>
        <w:t xml:space="preserve">Član 6 </w:t>
      </w:r>
    </w:p>
    <w:p w:rsidR="00833A88" w:rsidRPr="00833A88" w:rsidRDefault="00833A88" w:rsidP="00833A88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833A88">
        <w:rPr>
          <w:rFonts w:ascii="Arial" w:eastAsia="Times New Roman" w:hAnsi="Arial" w:cs="Arial"/>
        </w:rPr>
        <w:t xml:space="preserve">Opštinski savet radi na sednicama. </w:t>
      </w:r>
    </w:p>
    <w:p w:rsidR="00833A88" w:rsidRPr="00833A88" w:rsidRDefault="00833A88" w:rsidP="00833A88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833A88">
        <w:rPr>
          <w:rFonts w:ascii="Arial" w:eastAsia="Times New Roman" w:hAnsi="Arial" w:cs="Arial"/>
        </w:rPr>
        <w:t xml:space="preserve">Opštinski savet na prvoj sednici bira predsednika i zamenika predsednika. </w:t>
      </w:r>
    </w:p>
    <w:p w:rsidR="00833A88" w:rsidRPr="00833A88" w:rsidRDefault="00833A88" w:rsidP="00833A88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833A88">
        <w:rPr>
          <w:rFonts w:ascii="Arial" w:eastAsia="Times New Roman" w:hAnsi="Arial" w:cs="Arial"/>
        </w:rPr>
        <w:t xml:space="preserve">Predsednik Opštinskog saveta predstavlja Opštinski savet, saziva i rukovodi sednicama, potpisuje akta i obavlja druge poslove u skladu sa zakonom i Statutom opštine, planom rada i propisima iz oblasti obrazovanja i vaspitanja. </w:t>
      </w:r>
    </w:p>
    <w:p w:rsidR="00833A88" w:rsidRPr="00833A88" w:rsidRDefault="00833A88" w:rsidP="00833A88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833A88">
        <w:rPr>
          <w:rFonts w:ascii="Arial" w:eastAsia="Times New Roman" w:hAnsi="Arial" w:cs="Arial"/>
        </w:rPr>
        <w:t xml:space="preserve">Izuzetno, predsednik Opštinskog saveta, zakazaće sednicu Opštinskog saveta na zahtev ustanove koja ima svog predstavnika u tom opštinskom savetu, kao i na zahtev skupštine opštine. </w:t>
      </w:r>
    </w:p>
    <w:p w:rsidR="00833A88" w:rsidRPr="00833A88" w:rsidRDefault="00833A88" w:rsidP="00833A88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833A88">
        <w:rPr>
          <w:rFonts w:ascii="Arial" w:eastAsia="Times New Roman" w:hAnsi="Arial" w:cs="Arial"/>
        </w:rPr>
        <w:t xml:space="preserve">Savet donosi odluke većinom glasova ukupnog broja članova Opštinskog saveta. </w:t>
      </w:r>
    </w:p>
    <w:p w:rsidR="00833A88" w:rsidRPr="00833A88" w:rsidRDefault="00833A88" w:rsidP="00833A8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11" w:name="str_6"/>
      <w:bookmarkEnd w:id="11"/>
      <w:r w:rsidRPr="00833A88">
        <w:rPr>
          <w:rFonts w:ascii="Arial" w:eastAsia="Times New Roman" w:hAnsi="Arial" w:cs="Arial"/>
          <w:b/>
          <w:bCs/>
          <w:sz w:val="24"/>
          <w:szCs w:val="24"/>
        </w:rPr>
        <w:lastRenderedPageBreak/>
        <w:t xml:space="preserve">Saradnja sa drugim organima </w:t>
      </w:r>
    </w:p>
    <w:p w:rsidR="00833A88" w:rsidRPr="00833A88" w:rsidRDefault="00833A88" w:rsidP="00833A88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12" w:name="clan_7"/>
      <w:bookmarkEnd w:id="12"/>
      <w:r w:rsidRPr="00833A88">
        <w:rPr>
          <w:rFonts w:ascii="Arial" w:eastAsia="Times New Roman" w:hAnsi="Arial" w:cs="Arial"/>
          <w:b/>
          <w:bCs/>
          <w:sz w:val="24"/>
          <w:szCs w:val="24"/>
        </w:rPr>
        <w:t xml:space="preserve">Član 7 </w:t>
      </w:r>
    </w:p>
    <w:p w:rsidR="00833A88" w:rsidRPr="00833A88" w:rsidRDefault="00833A88" w:rsidP="00833A88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833A88">
        <w:rPr>
          <w:rFonts w:ascii="Arial" w:eastAsia="Times New Roman" w:hAnsi="Arial" w:cs="Arial"/>
        </w:rPr>
        <w:t xml:space="preserve">Prilikom obavljanja poslova iz svoje nadležnosti, Opštinski savet sarađuje sa organima lokalne samouprave i ministarstvom nadležnim za poslove obrazovanja i vaspitanja. </w:t>
      </w:r>
    </w:p>
    <w:p w:rsidR="00833A88" w:rsidRPr="00833A88" w:rsidRDefault="00833A88" w:rsidP="00833A88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833A88">
        <w:rPr>
          <w:rFonts w:ascii="Arial" w:eastAsia="Times New Roman" w:hAnsi="Arial" w:cs="Arial"/>
        </w:rPr>
        <w:t xml:space="preserve">Organi opštine dužni su da na zahtev Opštinskog saveta dostave podatke i informacije iz svoje nadležnosti koje doprinose unapređivanju obrazovanja i vaspitanja, a koje su od značaja za rad Opštinskog saveta. </w:t>
      </w:r>
    </w:p>
    <w:p w:rsidR="00833A88" w:rsidRPr="00833A88" w:rsidRDefault="00833A88" w:rsidP="00833A88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833A88">
        <w:rPr>
          <w:rFonts w:ascii="Arial" w:eastAsia="Times New Roman" w:hAnsi="Arial" w:cs="Arial"/>
        </w:rPr>
        <w:t xml:space="preserve">Opštinski savet sarađuje i sa drugim organima, organizacijama i ustanovama, koje obavljaju delatnost u oblasti obrazovanja i vaspitanja, zdravstvene zaštite, socijalne zaštite, kulture, nauke, sporta, bezbednosti saobraćaja, zaštite i unapređivanja prava deteta i ljudskih prava i drugim oblastima od značaja za unapređivanje obrazovanja i vaspitanja dece i učenika. </w:t>
      </w:r>
    </w:p>
    <w:p w:rsidR="00833A88" w:rsidRPr="00833A88" w:rsidRDefault="00833A88" w:rsidP="00833A88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833A88">
        <w:rPr>
          <w:rFonts w:ascii="Arial" w:eastAsia="Times New Roman" w:hAnsi="Arial" w:cs="Arial"/>
        </w:rPr>
        <w:t xml:space="preserve">U cilju unapređivanja svog rada i razmene iskustava opštinski saveti više opština mogu da ostvaruju različite vidove saradnje. </w:t>
      </w:r>
    </w:p>
    <w:p w:rsidR="00833A88" w:rsidRPr="00833A88" w:rsidRDefault="00833A88" w:rsidP="00833A8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13" w:name="str_7"/>
      <w:bookmarkEnd w:id="13"/>
      <w:r w:rsidRPr="00833A88">
        <w:rPr>
          <w:rFonts w:ascii="Arial" w:eastAsia="Times New Roman" w:hAnsi="Arial" w:cs="Arial"/>
          <w:b/>
          <w:bCs/>
          <w:sz w:val="24"/>
          <w:szCs w:val="24"/>
        </w:rPr>
        <w:t xml:space="preserve">Javnost rada </w:t>
      </w:r>
    </w:p>
    <w:p w:rsidR="00833A88" w:rsidRPr="00833A88" w:rsidRDefault="00833A88" w:rsidP="00833A88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14" w:name="clan_8"/>
      <w:bookmarkEnd w:id="14"/>
      <w:r w:rsidRPr="00833A88">
        <w:rPr>
          <w:rFonts w:ascii="Arial" w:eastAsia="Times New Roman" w:hAnsi="Arial" w:cs="Arial"/>
          <w:b/>
          <w:bCs/>
          <w:sz w:val="24"/>
          <w:szCs w:val="24"/>
        </w:rPr>
        <w:t xml:space="preserve">Član 8 </w:t>
      </w:r>
    </w:p>
    <w:p w:rsidR="00833A88" w:rsidRPr="00833A88" w:rsidRDefault="00833A88" w:rsidP="00833A88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833A88">
        <w:rPr>
          <w:rFonts w:ascii="Arial" w:eastAsia="Times New Roman" w:hAnsi="Arial" w:cs="Arial"/>
        </w:rPr>
        <w:t xml:space="preserve">Sednice Opštinskog saveta su javne. </w:t>
      </w:r>
    </w:p>
    <w:p w:rsidR="00833A88" w:rsidRPr="00833A88" w:rsidRDefault="00833A88" w:rsidP="00833A88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833A88">
        <w:rPr>
          <w:rFonts w:ascii="Arial" w:eastAsia="Times New Roman" w:hAnsi="Arial" w:cs="Arial"/>
        </w:rPr>
        <w:t xml:space="preserve">Ukoliko interesi dece i učenika zahtevaju isključivanje javnosti sa sednice, Opštinski savet može doneti odluku da se javnost isključi. </w:t>
      </w:r>
    </w:p>
    <w:p w:rsidR="00833A88" w:rsidRPr="00833A88" w:rsidRDefault="00833A88" w:rsidP="00833A88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833A88">
        <w:rPr>
          <w:rFonts w:ascii="Arial" w:eastAsia="Times New Roman" w:hAnsi="Arial" w:cs="Arial"/>
        </w:rPr>
        <w:t xml:space="preserve">Sednicama Opštinskog saveta mogu prisustvovati predstavnici opštinskih organa, predstavnici roditelja, učenika, sredstava javnog informisanja i druga zainteresovana pravna i fizička lica. </w:t>
      </w:r>
    </w:p>
    <w:p w:rsidR="00833A88" w:rsidRPr="00833A88" w:rsidRDefault="00833A88" w:rsidP="00833A88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833A88">
        <w:rPr>
          <w:rFonts w:ascii="Arial" w:eastAsia="Times New Roman" w:hAnsi="Arial" w:cs="Arial"/>
        </w:rPr>
        <w:t xml:space="preserve">Opštinski savet je dužan da donete odluke dostavlja savetu roditelja svake ustanove koja ima sedište na teritoriji opštine, kao i skupštini opštine, u roku od osam dana od dana njihovog donošenja. </w:t>
      </w:r>
    </w:p>
    <w:p w:rsidR="00833A88" w:rsidRPr="00833A88" w:rsidRDefault="00833A88" w:rsidP="00833A88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833A88">
        <w:rPr>
          <w:rFonts w:ascii="Arial" w:eastAsia="Times New Roman" w:hAnsi="Arial" w:cs="Arial"/>
        </w:rPr>
        <w:t xml:space="preserve">Opštinski savet, u skladu sa mogućnostima ustanova i opštine, na zvaničnoj internet stranici ustanove i opštine informiše javnost o realizovanim aktivnostima. </w:t>
      </w:r>
    </w:p>
    <w:p w:rsidR="00833A88" w:rsidRPr="00833A88" w:rsidRDefault="00833A88" w:rsidP="00833A88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15" w:name="clan_9"/>
      <w:bookmarkEnd w:id="15"/>
      <w:r w:rsidRPr="00833A88">
        <w:rPr>
          <w:rFonts w:ascii="Arial" w:eastAsia="Times New Roman" w:hAnsi="Arial" w:cs="Arial"/>
          <w:b/>
          <w:bCs/>
          <w:sz w:val="24"/>
          <w:szCs w:val="24"/>
        </w:rPr>
        <w:t xml:space="preserve">Član 9 </w:t>
      </w:r>
    </w:p>
    <w:p w:rsidR="00833A88" w:rsidRPr="00833A88" w:rsidRDefault="00833A88" w:rsidP="00833A88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833A88">
        <w:rPr>
          <w:rFonts w:ascii="Arial" w:eastAsia="Times New Roman" w:hAnsi="Arial" w:cs="Arial"/>
        </w:rPr>
        <w:t xml:space="preserve">Služba opštinske uprave zadužena za skupštinske poslove opštine obavlja administrativno-tehničke poslove potrebne za rad Opštinskog saveta. </w:t>
      </w:r>
    </w:p>
    <w:p w:rsidR="00833A88" w:rsidRPr="00833A88" w:rsidRDefault="00833A88" w:rsidP="00833A88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833A88">
        <w:rPr>
          <w:rFonts w:ascii="Arial" w:eastAsia="Times New Roman" w:hAnsi="Arial" w:cs="Arial"/>
        </w:rPr>
        <w:t xml:space="preserve">Sredstva potrebna za obavljanje poslova Opštinskog saveta (kancelarijski materijal i sl.) obezbeđuju se u budžetu opštine, u skladu sa zakonom. </w:t>
      </w:r>
    </w:p>
    <w:p w:rsidR="00833A88" w:rsidRPr="00833A88" w:rsidRDefault="00833A88" w:rsidP="00833A8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16" w:name="str_8"/>
      <w:bookmarkEnd w:id="16"/>
      <w:r w:rsidRPr="00833A88">
        <w:rPr>
          <w:rFonts w:ascii="Arial" w:eastAsia="Times New Roman" w:hAnsi="Arial" w:cs="Arial"/>
          <w:b/>
          <w:bCs/>
          <w:sz w:val="24"/>
          <w:szCs w:val="24"/>
        </w:rPr>
        <w:t xml:space="preserve">Prelazne i završne odredbe </w:t>
      </w:r>
    </w:p>
    <w:p w:rsidR="00833A88" w:rsidRPr="00833A88" w:rsidRDefault="00833A88" w:rsidP="00833A88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17" w:name="clan_10"/>
      <w:bookmarkEnd w:id="17"/>
      <w:r w:rsidRPr="00833A88">
        <w:rPr>
          <w:rFonts w:ascii="Arial" w:eastAsia="Times New Roman" w:hAnsi="Arial" w:cs="Arial"/>
          <w:b/>
          <w:bCs/>
          <w:sz w:val="24"/>
          <w:szCs w:val="24"/>
        </w:rPr>
        <w:t xml:space="preserve">Član 10 </w:t>
      </w:r>
    </w:p>
    <w:p w:rsidR="00833A88" w:rsidRPr="00833A88" w:rsidRDefault="00833A88" w:rsidP="00833A88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833A88">
        <w:rPr>
          <w:rFonts w:ascii="Arial" w:eastAsia="Times New Roman" w:hAnsi="Arial" w:cs="Arial"/>
        </w:rPr>
        <w:lastRenderedPageBreak/>
        <w:t xml:space="preserve">Opštinski saveti koji su obrazovani u okviru pilot projekta Tima za socijalno uključivanje i smanjenje siromaštva Vlade, mogu nastaviti sa radom, pri čemu su dužni da svoju organizaciju i rad usklade sa odredbama ovog pravilnika. </w:t>
      </w:r>
    </w:p>
    <w:p w:rsidR="00833A88" w:rsidRPr="00833A88" w:rsidRDefault="00833A88" w:rsidP="00833A8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18" w:name="str_9"/>
      <w:bookmarkEnd w:id="18"/>
      <w:r w:rsidRPr="00833A88">
        <w:rPr>
          <w:rFonts w:ascii="Arial" w:eastAsia="Times New Roman" w:hAnsi="Arial" w:cs="Arial"/>
          <w:b/>
          <w:bCs/>
          <w:sz w:val="24"/>
          <w:szCs w:val="24"/>
        </w:rPr>
        <w:t xml:space="preserve">Stupanje na snagu </w:t>
      </w:r>
    </w:p>
    <w:p w:rsidR="00833A88" w:rsidRPr="00833A88" w:rsidRDefault="00833A88" w:rsidP="00833A88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19" w:name="clan_11"/>
      <w:bookmarkEnd w:id="19"/>
      <w:r w:rsidRPr="00833A88">
        <w:rPr>
          <w:rFonts w:ascii="Arial" w:eastAsia="Times New Roman" w:hAnsi="Arial" w:cs="Arial"/>
          <w:b/>
          <w:bCs/>
          <w:sz w:val="24"/>
          <w:szCs w:val="24"/>
        </w:rPr>
        <w:t xml:space="preserve">Član 11 </w:t>
      </w:r>
    </w:p>
    <w:p w:rsidR="00833A88" w:rsidRPr="00833A88" w:rsidRDefault="00833A88" w:rsidP="00833A88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833A88">
        <w:rPr>
          <w:rFonts w:ascii="Arial" w:eastAsia="Times New Roman" w:hAnsi="Arial" w:cs="Arial"/>
        </w:rPr>
        <w:t xml:space="preserve">Ovaj pravilnik stupa na snagu osmog dana od dana objavljivanja u "Službenom glasniku Republike Srbije". </w:t>
      </w:r>
    </w:p>
    <w:p w:rsidR="00DB1BA3" w:rsidRDefault="00DB1BA3">
      <w:bookmarkStart w:id="20" w:name="_GoBack"/>
      <w:bookmarkEnd w:id="20"/>
    </w:p>
    <w:sectPr w:rsidR="00DB1B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97F"/>
    <w:rsid w:val="0029497F"/>
    <w:rsid w:val="00833A88"/>
    <w:rsid w:val="00DB1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07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801</Words>
  <Characters>4571</Characters>
  <Application>Microsoft Office Word</Application>
  <DocSecurity>0</DocSecurity>
  <Lines>38</Lines>
  <Paragraphs>10</Paragraphs>
  <ScaleCrop>false</ScaleCrop>
  <Company/>
  <LinksUpToDate>false</LinksUpToDate>
  <CharactersWithSpaces>5362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Sekretar</cp:lastModifiedBy>
  <cp:revision>3</cp:revision>
  <dcterms:created xsi:type="dcterms:W3CDTF">2018-10-04T06:34:00Z</dcterms:created>
  <dcterms:modified xsi:type="dcterms:W3CDTF">2018-10-04T06:34:00Z</dcterms:modified>
</cp:coreProperties>
</file>